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B7DE8" w14:textId="77777777" w:rsidR="001F69F7" w:rsidRPr="00057053" w:rsidRDefault="001F69F7" w:rsidP="00057053">
      <w:pPr>
        <w:spacing w:after="0" w:line="288" w:lineRule="auto"/>
        <w:jc w:val="center"/>
      </w:pPr>
      <w:r w:rsidRPr="00057053">
        <w:t>Nivegy völgyi Német Nemzetiségi Nyelvoktató Általános Iskola és</w:t>
      </w:r>
    </w:p>
    <w:p w14:paraId="5D7A36C6" w14:textId="77777777" w:rsidR="001F69F7" w:rsidRPr="00057053" w:rsidRDefault="001F69F7" w:rsidP="00057053">
      <w:pPr>
        <w:spacing w:after="0" w:line="288" w:lineRule="auto"/>
        <w:jc w:val="center"/>
      </w:pPr>
      <w:r w:rsidRPr="00057053">
        <w:t>Alapfokú Művészeti Iskola</w:t>
      </w:r>
    </w:p>
    <w:p w14:paraId="34942FC2" w14:textId="77777777" w:rsidR="001F69F7" w:rsidRPr="00057053" w:rsidRDefault="001F69F7" w:rsidP="00057053">
      <w:pPr>
        <w:spacing w:after="0" w:line="288" w:lineRule="auto"/>
        <w:jc w:val="center"/>
      </w:pPr>
      <w:r w:rsidRPr="00057053">
        <w:t>8272 Balatoncsicsó, Fő u 1/A.</w:t>
      </w:r>
    </w:p>
    <w:p w14:paraId="23E6889F" w14:textId="77777777" w:rsidR="00BA6DB3" w:rsidRPr="00057053" w:rsidRDefault="00BA6DB3" w:rsidP="00057053">
      <w:pPr>
        <w:jc w:val="center"/>
      </w:pPr>
    </w:p>
    <w:p w14:paraId="23FA7951" w14:textId="7A26469C" w:rsidR="00057053" w:rsidRDefault="00BA6DB3" w:rsidP="00057053">
      <w:pPr>
        <w:jc w:val="center"/>
        <w:rPr>
          <w:b/>
          <w:bCs/>
        </w:rPr>
      </w:pPr>
      <w:bookmarkStart w:id="0" w:name="_Hlk238811315"/>
      <w:r w:rsidRPr="00057053">
        <w:rPr>
          <w:b/>
          <w:bCs/>
        </w:rPr>
        <w:t>Térítési és tandíj szabályzat</w:t>
      </w:r>
      <w:bookmarkEnd w:id="0"/>
    </w:p>
    <w:p w14:paraId="0BD67786" w14:textId="20597C18" w:rsidR="00BA6DB3" w:rsidRPr="00057053" w:rsidRDefault="00BA6DB3" w:rsidP="00057053">
      <w:pPr>
        <w:jc w:val="center"/>
        <w:rPr>
          <w:b/>
          <w:bCs/>
        </w:rPr>
      </w:pPr>
      <w:r w:rsidRPr="00057053">
        <w:rPr>
          <w:b/>
          <w:bCs/>
        </w:rPr>
        <w:t>Alapfokú Művészeti Iskola</w:t>
      </w:r>
    </w:p>
    <w:p w14:paraId="73B093DA" w14:textId="77777777" w:rsidR="001F69F7" w:rsidRPr="00057053" w:rsidRDefault="001F69F7" w:rsidP="00057053">
      <w:pPr>
        <w:jc w:val="both"/>
        <w:rPr>
          <w:b/>
          <w:bCs/>
        </w:rPr>
      </w:pPr>
    </w:p>
    <w:p w14:paraId="3DB41510" w14:textId="77777777" w:rsidR="00BA6DB3" w:rsidRPr="00057053" w:rsidRDefault="00BA6DB3" w:rsidP="00057053">
      <w:pPr>
        <w:jc w:val="both"/>
        <w:rPr>
          <w:b/>
          <w:bCs/>
        </w:rPr>
      </w:pPr>
      <w:r w:rsidRPr="00057053">
        <w:rPr>
          <w:b/>
          <w:bCs/>
        </w:rPr>
        <w:t>1. A szabályzat jogszabályi alapja</w:t>
      </w:r>
    </w:p>
    <w:p w14:paraId="4098E84B" w14:textId="77777777" w:rsidR="00BA6DB3" w:rsidRPr="00057053" w:rsidRDefault="00BA6DB3" w:rsidP="00057053">
      <w:pPr>
        <w:jc w:val="both"/>
      </w:pPr>
      <w:r w:rsidRPr="00057053">
        <w:t>A szabályzat tartalmát az alábbi törvények és rendeletek határozzák meg:</w:t>
      </w:r>
    </w:p>
    <w:p w14:paraId="45146B26" w14:textId="77777777" w:rsidR="00BA6DB3" w:rsidRPr="00057053" w:rsidRDefault="00BA6DB3" w:rsidP="00057053">
      <w:pPr>
        <w:jc w:val="both"/>
      </w:pPr>
      <w:r w:rsidRPr="00057053">
        <w:rPr>
          <w:b/>
          <w:bCs/>
        </w:rPr>
        <w:t>2011. évi CXC. törvény a nemzeti köznevelésről</w:t>
      </w:r>
    </w:p>
    <w:p w14:paraId="156189CF" w14:textId="77777777" w:rsidR="00057053" w:rsidRDefault="00BA6DB3" w:rsidP="00057053">
      <w:pPr>
        <w:jc w:val="both"/>
      </w:pPr>
      <w:r w:rsidRPr="00057053">
        <w:rPr>
          <w:i/>
          <w:iCs/>
        </w:rPr>
        <w:t>16. § (3):</w:t>
      </w:r>
      <w:r w:rsidRPr="00057053">
        <w:t xml:space="preserve"> Az állami fenntartású alapfokú művészeti iskolában térítési díj ellenében biztosított a heti hat tanórai foglalkozás a főtárgy elméleti és gyakorlati elsajátításához, tanévenként egy meghallgatás és egy művészi előadás, valamint az iskola létesítményeinek és felszereléseinek használata.</w:t>
      </w:r>
    </w:p>
    <w:p w14:paraId="3B5F6BD8" w14:textId="59F07E33" w:rsidR="00BA6DB3" w:rsidRPr="00057053" w:rsidRDefault="00BA6DB3" w:rsidP="00057053">
      <w:pPr>
        <w:jc w:val="both"/>
      </w:pPr>
      <w:r w:rsidRPr="00057053">
        <w:t>Hátrányos helyzetű tanulók számára az első alapfokú művészetoktatásban való részvétel ingyenes.</w:t>
      </w:r>
    </w:p>
    <w:p w14:paraId="56B90B8B" w14:textId="77777777" w:rsidR="00BA6DB3" w:rsidRPr="00057053" w:rsidRDefault="00BA6DB3" w:rsidP="00057053">
      <w:pPr>
        <w:jc w:val="both"/>
      </w:pPr>
      <w:r w:rsidRPr="00057053">
        <w:rPr>
          <w:i/>
          <w:iCs/>
        </w:rPr>
        <w:t>83. § (2):</w:t>
      </w:r>
      <w:r w:rsidRPr="00057053">
        <w:t xml:space="preserve"> A fenntartó meghatározza a köznevelési intézmény költségvetését, a kérhető térítési díj és tandíj megállapításának szabályait, valamint a szociális alapon adható kedvezmények feltételeit.</w:t>
      </w:r>
    </w:p>
    <w:p w14:paraId="13FCB7AE" w14:textId="77777777" w:rsidR="00BA6DB3" w:rsidRPr="00057053" w:rsidRDefault="00BA6DB3" w:rsidP="00057053">
      <w:pPr>
        <w:jc w:val="both"/>
      </w:pPr>
      <w:r w:rsidRPr="00057053">
        <w:rPr>
          <w:b/>
          <w:bCs/>
        </w:rPr>
        <w:t>229/2012. (VIII. 28.) Korm. rendelet a nemzeti köznevelésről szóló törvény végrehajtásáról</w:t>
      </w:r>
    </w:p>
    <w:p w14:paraId="611F3C11" w14:textId="77777777" w:rsidR="00BA6DB3" w:rsidRPr="00057053" w:rsidRDefault="00BA6DB3" w:rsidP="00057053">
      <w:pPr>
        <w:jc w:val="both"/>
      </w:pPr>
      <w:r w:rsidRPr="00057053">
        <w:rPr>
          <w:i/>
          <w:iCs/>
        </w:rPr>
        <w:t>34. §:</w:t>
      </w:r>
      <w:r w:rsidRPr="00057053">
        <w:t xml:space="preserve"> A térítési díj ellenében igénybe vehető szolgáltatások meghatározása.</w:t>
      </w:r>
    </w:p>
    <w:p w14:paraId="06503850" w14:textId="77777777" w:rsidR="00BA6DB3" w:rsidRPr="00057053" w:rsidRDefault="00BA6DB3" w:rsidP="00057053">
      <w:pPr>
        <w:jc w:val="both"/>
      </w:pPr>
      <w:r w:rsidRPr="00057053">
        <w:rPr>
          <w:i/>
          <w:iCs/>
        </w:rPr>
        <w:t>35. §:</w:t>
      </w:r>
      <w:r w:rsidRPr="00057053">
        <w:t xml:space="preserve"> A térítési díj mértékének szabályai.</w:t>
      </w:r>
    </w:p>
    <w:p w14:paraId="4E8D0A43" w14:textId="77777777" w:rsidR="00BA6DB3" w:rsidRPr="00057053" w:rsidRDefault="00BA6DB3" w:rsidP="00057053">
      <w:pPr>
        <w:jc w:val="both"/>
      </w:pPr>
      <w:r w:rsidRPr="00057053">
        <w:rPr>
          <w:i/>
          <w:iCs/>
        </w:rPr>
        <w:t>36. §:</w:t>
      </w:r>
      <w:r w:rsidRPr="00057053">
        <w:t xml:space="preserve"> A tandíj ellenében igénybe vehető szolgáltatások és a tandíj mértékének meghatározása.</w:t>
      </w:r>
    </w:p>
    <w:p w14:paraId="13CF84D5" w14:textId="77777777" w:rsidR="00BA6DB3" w:rsidRPr="00057053" w:rsidRDefault="00E606E2" w:rsidP="00057053">
      <w:pPr>
        <w:jc w:val="both"/>
      </w:pPr>
      <w:r w:rsidRPr="00057053">
        <w:pict w14:anchorId="1FACD2D5">
          <v:rect id="_x0000_i1025" style="width:0;height:1.5pt" o:hralign="center" o:hrstd="t" o:hr="t" fillcolor="#a0a0a0" stroked="f"/>
        </w:pict>
      </w:r>
    </w:p>
    <w:p w14:paraId="1B27A6B7" w14:textId="77777777" w:rsidR="00BA6DB3" w:rsidRPr="00057053" w:rsidRDefault="00BA6DB3" w:rsidP="00057053">
      <w:pPr>
        <w:jc w:val="both"/>
        <w:rPr>
          <w:b/>
          <w:bCs/>
        </w:rPr>
      </w:pPr>
      <w:r w:rsidRPr="00057053">
        <w:rPr>
          <w:b/>
          <w:bCs/>
        </w:rPr>
        <w:t>2. A fenntartó által meghatározott térítési díjak és tandíjak</w:t>
      </w:r>
    </w:p>
    <w:p w14:paraId="5B336AF5" w14:textId="77777777" w:rsidR="00BA6DB3" w:rsidRPr="00057053" w:rsidRDefault="00BA6DB3" w:rsidP="00057053">
      <w:pPr>
        <w:jc w:val="both"/>
        <w:rPr>
          <w:b/>
          <w:bCs/>
        </w:rPr>
      </w:pPr>
      <w:r w:rsidRPr="00057053">
        <w:rPr>
          <w:b/>
          <w:bCs/>
        </w:rPr>
        <w:t>2.1 Zeneművészeti térítési díjak</w:t>
      </w:r>
    </w:p>
    <w:p w14:paraId="2B42D899" w14:textId="077B9362" w:rsidR="00057053" w:rsidRPr="00057053" w:rsidRDefault="00483FE9" w:rsidP="00057053">
      <w:pPr>
        <w:jc w:val="both"/>
      </w:pPr>
      <w:r w:rsidRPr="00057053">
        <w:t>A fizetendő díjakat a fenntartó határozza meg. A d</w:t>
      </w:r>
      <w:r w:rsidR="00057053" w:rsidRPr="00057053">
        <w:t>í</w:t>
      </w:r>
      <w:r w:rsidRPr="00057053">
        <w:t>jszámítás során figyelembe</w:t>
      </w:r>
      <w:r w:rsidR="00057053" w:rsidRPr="00057053">
        <w:t xml:space="preserve"> </w:t>
      </w:r>
      <w:r w:rsidR="00E606E2">
        <w:t>kell venni</w:t>
      </w:r>
      <w:r w:rsidRPr="00057053">
        <w:t xml:space="preserve"> az elért tanulmányi eredményeket</w:t>
      </w:r>
      <w:r w:rsidR="00057053" w:rsidRPr="00057053">
        <w:t xml:space="preserve"> az alábbiak szerint:</w:t>
      </w:r>
    </w:p>
    <w:tbl>
      <w:tblPr>
        <w:tblW w:w="5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3140"/>
      </w:tblGrid>
      <w:tr w:rsidR="00057053" w:rsidRPr="00057053" w14:paraId="26B01739" w14:textId="77777777" w:rsidTr="00057053">
        <w:trPr>
          <w:trHeight w:val="915"/>
        </w:trPr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D91B25" w14:textId="77777777" w:rsidR="00057053" w:rsidRPr="00057053" w:rsidRDefault="00057053" w:rsidP="00057053">
            <w:pPr>
              <w:jc w:val="both"/>
              <w:rPr>
                <w:rFonts w:eastAsia="Times New Roman" w:cs="Calibri"/>
                <w:b/>
                <w:bCs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Calibri"/>
                <w:b/>
                <w:bCs/>
                <w:kern w:val="0"/>
                <w:lang w:eastAsia="hu-HU"/>
                <w14:ligatures w14:val="none"/>
              </w:rPr>
              <w:t>tanulmányi átlag hangszeresek</w:t>
            </w:r>
          </w:p>
        </w:tc>
        <w:tc>
          <w:tcPr>
            <w:tcW w:w="3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F34BD0" w14:textId="77777777" w:rsidR="00057053" w:rsidRPr="00057053" w:rsidRDefault="00057053" w:rsidP="00057053">
            <w:pPr>
              <w:jc w:val="both"/>
              <w:rPr>
                <w:rFonts w:eastAsia="Times New Roman" w:cs="Calibri"/>
                <w:b/>
                <w:bCs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Calibri"/>
                <w:b/>
                <w:bCs/>
                <w:kern w:val="0"/>
                <w:lang w:eastAsia="hu-HU"/>
                <w14:ligatures w14:val="none"/>
              </w:rPr>
              <w:t>fizetendő térítési díj/ félév</w:t>
            </w:r>
          </w:p>
        </w:tc>
      </w:tr>
      <w:tr w:rsidR="00057053" w:rsidRPr="00057053" w14:paraId="3D331F58" w14:textId="77777777" w:rsidTr="00057053">
        <w:trPr>
          <w:trHeight w:val="300"/>
        </w:trPr>
        <w:tc>
          <w:tcPr>
            <w:tcW w:w="2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77A313" w14:textId="77777777" w:rsidR="00057053" w:rsidRPr="00057053" w:rsidRDefault="00057053" w:rsidP="00057053">
            <w:pPr>
              <w:jc w:val="both"/>
              <w:rPr>
                <w:rFonts w:eastAsia="Times New Roman" w:cs="Calibri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Calibri"/>
                <w:kern w:val="0"/>
                <w:lang w:eastAsia="hu-HU"/>
                <w14:ligatures w14:val="none"/>
              </w:rPr>
              <w:t>4,5 – 5,0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B7E0AD" w14:textId="77777777" w:rsidR="00057053" w:rsidRPr="00057053" w:rsidRDefault="00057053" w:rsidP="00057053">
            <w:pPr>
              <w:jc w:val="both"/>
              <w:rPr>
                <w:rFonts w:eastAsia="Times New Roman" w:cs="Calibri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Calibri"/>
                <w:kern w:val="0"/>
                <w:lang w:eastAsia="hu-HU"/>
                <w14:ligatures w14:val="none"/>
              </w:rPr>
              <w:t>15 000 Ft</w:t>
            </w:r>
          </w:p>
        </w:tc>
      </w:tr>
      <w:tr w:rsidR="00057053" w:rsidRPr="00057053" w14:paraId="5E3FC93D" w14:textId="77777777" w:rsidTr="00057053">
        <w:trPr>
          <w:trHeight w:val="300"/>
        </w:trPr>
        <w:tc>
          <w:tcPr>
            <w:tcW w:w="2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464C48" w14:textId="77777777" w:rsidR="00057053" w:rsidRPr="00057053" w:rsidRDefault="00057053" w:rsidP="00057053">
            <w:pPr>
              <w:jc w:val="both"/>
              <w:rPr>
                <w:rFonts w:eastAsia="Times New Roman" w:cs="Calibri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Calibri"/>
                <w:kern w:val="0"/>
                <w:lang w:eastAsia="hu-HU"/>
                <w14:ligatures w14:val="none"/>
              </w:rPr>
              <w:t>4,0 – 4,4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E953C7" w14:textId="77777777" w:rsidR="00057053" w:rsidRPr="00057053" w:rsidRDefault="00057053" w:rsidP="00057053">
            <w:pPr>
              <w:jc w:val="both"/>
              <w:rPr>
                <w:rFonts w:eastAsia="Times New Roman" w:cs="Calibri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Calibri"/>
                <w:kern w:val="0"/>
                <w:lang w:eastAsia="hu-HU"/>
                <w14:ligatures w14:val="none"/>
              </w:rPr>
              <w:t>18 000 Ft</w:t>
            </w:r>
          </w:p>
        </w:tc>
      </w:tr>
      <w:tr w:rsidR="00057053" w:rsidRPr="00057053" w14:paraId="740B907F" w14:textId="77777777" w:rsidTr="00057053">
        <w:trPr>
          <w:trHeight w:val="300"/>
        </w:trPr>
        <w:tc>
          <w:tcPr>
            <w:tcW w:w="2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182218" w14:textId="77777777" w:rsidR="00057053" w:rsidRPr="00057053" w:rsidRDefault="00057053" w:rsidP="00057053">
            <w:pPr>
              <w:jc w:val="both"/>
              <w:rPr>
                <w:rFonts w:eastAsia="Times New Roman" w:cs="Calibri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Calibri"/>
                <w:kern w:val="0"/>
                <w:lang w:eastAsia="hu-HU"/>
                <w14:ligatures w14:val="none"/>
              </w:rPr>
              <w:t>3,5 – 3,9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E0D300" w14:textId="77777777" w:rsidR="00057053" w:rsidRPr="00057053" w:rsidRDefault="00057053" w:rsidP="00057053">
            <w:pPr>
              <w:jc w:val="both"/>
              <w:rPr>
                <w:rFonts w:eastAsia="Times New Roman" w:cs="Calibri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Calibri"/>
                <w:kern w:val="0"/>
                <w:lang w:eastAsia="hu-HU"/>
                <w14:ligatures w14:val="none"/>
              </w:rPr>
              <w:t>21 000 Ft</w:t>
            </w:r>
          </w:p>
        </w:tc>
      </w:tr>
      <w:tr w:rsidR="00057053" w:rsidRPr="00057053" w14:paraId="0D941220" w14:textId="77777777" w:rsidTr="00057053">
        <w:trPr>
          <w:trHeight w:val="300"/>
        </w:trPr>
        <w:tc>
          <w:tcPr>
            <w:tcW w:w="2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B34EBF" w14:textId="77777777" w:rsidR="00057053" w:rsidRPr="00057053" w:rsidRDefault="00057053" w:rsidP="00057053">
            <w:pPr>
              <w:jc w:val="both"/>
              <w:rPr>
                <w:rFonts w:eastAsia="Times New Roman" w:cs="Calibri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Calibri"/>
                <w:kern w:val="0"/>
                <w:lang w:eastAsia="hu-HU"/>
                <w14:ligatures w14:val="none"/>
              </w:rPr>
              <w:t>3,0 – 3,4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E0E3E8" w14:textId="77777777" w:rsidR="00057053" w:rsidRPr="00057053" w:rsidRDefault="00057053" w:rsidP="00057053">
            <w:pPr>
              <w:jc w:val="both"/>
              <w:rPr>
                <w:rFonts w:eastAsia="Times New Roman" w:cs="Calibri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Calibri"/>
                <w:kern w:val="0"/>
                <w:lang w:eastAsia="hu-HU"/>
                <w14:ligatures w14:val="none"/>
              </w:rPr>
              <w:t>25 000 Ft</w:t>
            </w:r>
          </w:p>
        </w:tc>
      </w:tr>
      <w:tr w:rsidR="00057053" w:rsidRPr="00057053" w14:paraId="23325519" w14:textId="77777777" w:rsidTr="00057053">
        <w:trPr>
          <w:trHeight w:val="300"/>
        </w:trPr>
        <w:tc>
          <w:tcPr>
            <w:tcW w:w="2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881D1C" w14:textId="77777777" w:rsidR="00057053" w:rsidRPr="00057053" w:rsidRDefault="00057053" w:rsidP="00057053">
            <w:pPr>
              <w:jc w:val="both"/>
              <w:rPr>
                <w:rFonts w:eastAsia="Times New Roman" w:cs="Calibri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Calibri"/>
                <w:kern w:val="0"/>
                <w:lang w:eastAsia="hu-HU"/>
                <w14:ligatures w14:val="none"/>
              </w:rPr>
              <w:t>2,0 – 2,9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D17996" w14:textId="77777777" w:rsidR="00057053" w:rsidRPr="00057053" w:rsidRDefault="00057053" w:rsidP="00057053">
            <w:pPr>
              <w:jc w:val="both"/>
              <w:rPr>
                <w:rFonts w:eastAsia="Times New Roman" w:cs="Calibri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Calibri"/>
                <w:kern w:val="0"/>
                <w:lang w:eastAsia="hu-HU"/>
                <w14:ligatures w14:val="none"/>
              </w:rPr>
              <w:t>30 000 Ft</w:t>
            </w:r>
          </w:p>
        </w:tc>
      </w:tr>
      <w:tr w:rsidR="00057053" w:rsidRPr="00057053" w14:paraId="424F4218" w14:textId="77777777" w:rsidTr="00057053">
        <w:trPr>
          <w:trHeight w:val="300"/>
        </w:trPr>
        <w:tc>
          <w:tcPr>
            <w:tcW w:w="2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F75F3F" w14:textId="77777777" w:rsidR="00057053" w:rsidRPr="00057053" w:rsidRDefault="00057053" w:rsidP="00057053">
            <w:pPr>
              <w:jc w:val="both"/>
              <w:rPr>
                <w:rFonts w:eastAsia="Times New Roman" w:cs="Calibri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Calibri"/>
                <w:kern w:val="0"/>
                <w:lang w:eastAsia="hu-HU"/>
                <w14:ligatures w14:val="none"/>
              </w:rPr>
              <w:t>elégtelen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0DD273" w14:textId="77777777" w:rsidR="00057053" w:rsidRPr="00057053" w:rsidRDefault="00057053" w:rsidP="00057053">
            <w:pPr>
              <w:jc w:val="both"/>
              <w:rPr>
                <w:rFonts w:eastAsia="Times New Roman" w:cs="Calibri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Calibri"/>
                <w:kern w:val="0"/>
                <w:lang w:eastAsia="hu-HU"/>
                <w14:ligatures w14:val="none"/>
              </w:rPr>
              <w:t>50 000 Ft</w:t>
            </w:r>
          </w:p>
        </w:tc>
      </w:tr>
      <w:tr w:rsidR="00057053" w:rsidRPr="00057053" w14:paraId="483419DF" w14:textId="77777777" w:rsidTr="00057053">
        <w:trPr>
          <w:trHeight w:val="878"/>
        </w:trPr>
        <w:tc>
          <w:tcPr>
            <w:tcW w:w="2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A77506" w14:textId="0B5C017B" w:rsidR="00057053" w:rsidRPr="00057053" w:rsidRDefault="00057053" w:rsidP="00057053">
            <w:pPr>
              <w:jc w:val="both"/>
              <w:rPr>
                <w:rFonts w:eastAsia="Times New Roman" w:cs="Open Sans"/>
                <w:b/>
                <w:bCs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Open Sans"/>
                <w:b/>
                <w:bCs/>
                <w:kern w:val="0"/>
                <w:lang w:eastAsia="hu-HU"/>
                <w14:ligatures w14:val="none"/>
              </w:rPr>
              <w:t xml:space="preserve">tanulmányi átlag </w:t>
            </w:r>
            <w:r>
              <w:rPr>
                <w:rFonts w:eastAsia="Times New Roman" w:cs="Open Sans"/>
                <w:b/>
                <w:bCs/>
                <w:kern w:val="0"/>
                <w:lang w:eastAsia="hu-HU"/>
                <w14:ligatures w14:val="none"/>
              </w:rPr>
              <w:t>z</w:t>
            </w:r>
            <w:r w:rsidRPr="00057053">
              <w:rPr>
                <w:rFonts w:eastAsia="Times New Roman" w:cs="Open Sans"/>
                <w:b/>
                <w:bCs/>
                <w:kern w:val="0"/>
                <w:lang w:eastAsia="hu-HU"/>
                <w14:ligatures w14:val="none"/>
              </w:rPr>
              <w:t>enei előképző, szolfézs főtárgy (6 év felett)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4414D02" w14:textId="77777777" w:rsidR="00057053" w:rsidRPr="00057053" w:rsidRDefault="00057053" w:rsidP="00057053">
            <w:pPr>
              <w:jc w:val="both"/>
              <w:rPr>
                <w:rFonts w:eastAsia="Times New Roman" w:cs="Open Sans"/>
                <w:b/>
                <w:bCs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Open Sans"/>
                <w:b/>
                <w:bCs/>
                <w:kern w:val="0"/>
                <w:lang w:eastAsia="hu-HU"/>
                <w14:ligatures w14:val="none"/>
              </w:rPr>
              <w:t>fizetendő térítési díj / félév</w:t>
            </w:r>
          </w:p>
        </w:tc>
      </w:tr>
      <w:tr w:rsidR="00057053" w:rsidRPr="00057053" w14:paraId="4DB65205" w14:textId="77777777" w:rsidTr="00057053">
        <w:trPr>
          <w:trHeight w:val="300"/>
        </w:trPr>
        <w:tc>
          <w:tcPr>
            <w:tcW w:w="2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D1592E" w14:textId="77777777" w:rsidR="00057053" w:rsidRPr="00057053" w:rsidRDefault="00057053" w:rsidP="00057053">
            <w:pPr>
              <w:jc w:val="both"/>
              <w:rPr>
                <w:rFonts w:eastAsia="Times New Roman" w:cs="Open Sans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Open Sans"/>
                <w:kern w:val="0"/>
                <w:lang w:eastAsia="hu-HU"/>
                <w14:ligatures w14:val="none"/>
              </w:rPr>
              <w:t>4,5 – 5,0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56F308" w14:textId="77777777" w:rsidR="00057053" w:rsidRPr="00057053" w:rsidRDefault="00057053" w:rsidP="00057053">
            <w:pPr>
              <w:jc w:val="both"/>
              <w:rPr>
                <w:rFonts w:eastAsia="Times New Roman" w:cs="Open Sans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Open Sans"/>
                <w:kern w:val="0"/>
                <w:lang w:eastAsia="hu-HU"/>
                <w14:ligatures w14:val="none"/>
              </w:rPr>
              <w:t>13 000 Ft</w:t>
            </w:r>
          </w:p>
        </w:tc>
      </w:tr>
      <w:tr w:rsidR="00057053" w:rsidRPr="00057053" w14:paraId="7ABBE1AA" w14:textId="77777777" w:rsidTr="00057053">
        <w:trPr>
          <w:trHeight w:val="300"/>
        </w:trPr>
        <w:tc>
          <w:tcPr>
            <w:tcW w:w="2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757B08" w14:textId="77777777" w:rsidR="00057053" w:rsidRPr="00057053" w:rsidRDefault="00057053" w:rsidP="00057053">
            <w:pPr>
              <w:jc w:val="both"/>
              <w:rPr>
                <w:rFonts w:eastAsia="Times New Roman" w:cs="Open Sans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Open Sans"/>
                <w:kern w:val="0"/>
                <w:lang w:eastAsia="hu-HU"/>
                <w14:ligatures w14:val="none"/>
              </w:rPr>
              <w:t>4,0 – 4,4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FDCD5A" w14:textId="77777777" w:rsidR="00057053" w:rsidRPr="00057053" w:rsidRDefault="00057053" w:rsidP="00057053">
            <w:pPr>
              <w:jc w:val="both"/>
              <w:rPr>
                <w:rFonts w:eastAsia="Times New Roman" w:cs="Open Sans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Open Sans"/>
                <w:kern w:val="0"/>
                <w:lang w:eastAsia="hu-HU"/>
                <w14:ligatures w14:val="none"/>
              </w:rPr>
              <w:t>14 000 Ft</w:t>
            </w:r>
          </w:p>
        </w:tc>
      </w:tr>
      <w:tr w:rsidR="00057053" w:rsidRPr="00057053" w14:paraId="0E0A2259" w14:textId="77777777" w:rsidTr="00057053">
        <w:trPr>
          <w:trHeight w:val="300"/>
        </w:trPr>
        <w:tc>
          <w:tcPr>
            <w:tcW w:w="2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CD2D26" w14:textId="77777777" w:rsidR="00057053" w:rsidRPr="00057053" w:rsidRDefault="00057053" w:rsidP="00057053">
            <w:pPr>
              <w:jc w:val="both"/>
              <w:rPr>
                <w:rFonts w:eastAsia="Times New Roman" w:cs="Open Sans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Open Sans"/>
                <w:kern w:val="0"/>
                <w:lang w:eastAsia="hu-HU"/>
                <w14:ligatures w14:val="none"/>
              </w:rPr>
              <w:t>3,5 – 3,9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49BDFC" w14:textId="77777777" w:rsidR="00057053" w:rsidRPr="00057053" w:rsidRDefault="00057053" w:rsidP="00057053">
            <w:pPr>
              <w:jc w:val="both"/>
              <w:rPr>
                <w:rFonts w:eastAsia="Times New Roman" w:cs="Open Sans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Open Sans"/>
                <w:kern w:val="0"/>
                <w:lang w:eastAsia="hu-HU"/>
                <w14:ligatures w14:val="none"/>
              </w:rPr>
              <w:t>15 000 Ft</w:t>
            </w:r>
          </w:p>
        </w:tc>
      </w:tr>
      <w:tr w:rsidR="00057053" w:rsidRPr="00057053" w14:paraId="18944201" w14:textId="77777777" w:rsidTr="00057053">
        <w:trPr>
          <w:trHeight w:val="300"/>
        </w:trPr>
        <w:tc>
          <w:tcPr>
            <w:tcW w:w="2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D473D8" w14:textId="77777777" w:rsidR="00057053" w:rsidRPr="00057053" w:rsidRDefault="00057053" w:rsidP="00057053">
            <w:pPr>
              <w:jc w:val="both"/>
              <w:rPr>
                <w:rFonts w:eastAsia="Times New Roman" w:cs="Open Sans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Open Sans"/>
                <w:kern w:val="0"/>
                <w:lang w:eastAsia="hu-HU"/>
                <w14:ligatures w14:val="none"/>
              </w:rPr>
              <w:t>3,0 – 3,4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6CF232" w14:textId="77777777" w:rsidR="00057053" w:rsidRPr="00057053" w:rsidRDefault="00057053" w:rsidP="00057053">
            <w:pPr>
              <w:jc w:val="both"/>
              <w:rPr>
                <w:rFonts w:eastAsia="Times New Roman" w:cs="Open Sans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Open Sans"/>
                <w:kern w:val="0"/>
                <w:lang w:eastAsia="hu-HU"/>
                <w14:ligatures w14:val="none"/>
              </w:rPr>
              <w:t>16 000 Ft</w:t>
            </w:r>
          </w:p>
        </w:tc>
      </w:tr>
      <w:tr w:rsidR="00057053" w:rsidRPr="00057053" w14:paraId="17764D9F" w14:textId="77777777" w:rsidTr="00057053">
        <w:trPr>
          <w:trHeight w:val="300"/>
        </w:trPr>
        <w:tc>
          <w:tcPr>
            <w:tcW w:w="2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B4F20A" w14:textId="77777777" w:rsidR="00057053" w:rsidRPr="00057053" w:rsidRDefault="00057053" w:rsidP="00057053">
            <w:pPr>
              <w:jc w:val="both"/>
              <w:rPr>
                <w:rFonts w:eastAsia="Times New Roman" w:cs="Open Sans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Open Sans"/>
                <w:kern w:val="0"/>
                <w:lang w:eastAsia="hu-HU"/>
                <w14:ligatures w14:val="none"/>
              </w:rPr>
              <w:t>2,0 – 2,9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B61CA8" w14:textId="77777777" w:rsidR="00057053" w:rsidRPr="00057053" w:rsidRDefault="00057053" w:rsidP="00057053">
            <w:pPr>
              <w:jc w:val="both"/>
              <w:rPr>
                <w:rFonts w:eastAsia="Times New Roman" w:cs="Open Sans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Open Sans"/>
                <w:kern w:val="0"/>
                <w:lang w:eastAsia="hu-HU"/>
                <w14:ligatures w14:val="none"/>
              </w:rPr>
              <w:t>18 000 Ft</w:t>
            </w:r>
          </w:p>
        </w:tc>
      </w:tr>
      <w:tr w:rsidR="00057053" w:rsidRPr="00057053" w14:paraId="1E734A58" w14:textId="77777777" w:rsidTr="00057053">
        <w:trPr>
          <w:trHeight w:val="300"/>
        </w:trPr>
        <w:tc>
          <w:tcPr>
            <w:tcW w:w="2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8C9884" w14:textId="77777777" w:rsidR="00057053" w:rsidRPr="00057053" w:rsidRDefault="00057053" w:rsidP="00057053">
            <w:pPr>
              <w:jc w:val="both"/>
              <w:rPr>
                <w:rFonts w:eastAsia="Times New Roman" w:cs="Open Sans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Open Sans"/>
                <w:kern w:val="0"/>
                <w:lang w:eastAsia="hu-HU"/>
                <w14:ligatures w14:val="none"/>
              </w:rPr>
              <w:t>elégtelen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CC3CBEF" w14:textId="77777777" w:rsidR="00057053" w:rsidRPr="00057053" w:rsidRDefault="00057053" w:rsidP="00057053">
            <w:pPr>
              <w:jc w:val="both"/>
              <w:rPr>
                <w:rFonts w:eastAsia="Times New Roman" w:cs="Open Sans"/>
                <w:kern w:val="0"/>
                <w:lang w:eastAsia="hu-HU"/>
                <w14:ligatures w14:val="none"/>
              </w:rPr>
            </w:pPr>
            <w:r w:rsidRPr="00057053">
              <w:rPr>
                <w:rFonts w:eastAsia="Times New Roman" w:cs="Open Sans"/>
                <w:kern w:val="0"/>
                <w:lang w:eastAsia="hu-HU"/>
                <w14:ligatures w14:val="none"/>
              </w:rPr>
              <w:t>20 000 Ft</w:t>
            </w:r>
          </w:p>
        </w:tc>
      </w:tr>
    </w:tbl>
    <w:p w14:paraId="3ED66CB3" w14:textId="77777777" w:rsidR="00057053" w:rsidRPr="00057053" w:rsidRDefault="00057053" w:rsidP="00057053">
      <w:pPr>
        <w:jc w:val="both"/>
      </w:pPr>
    </w:p>
    <w:p w14:paraId="36549D04" w14:textId="220F54C8" w:rsidR="00BA6DB3" w:rsidRPr="00057053" w:rsidRDefault="00E606E2" w:rsidP="00057053">
      <w:pPr>
        <w:jc w:val="both"/>
      </w:pPr>
      <w:r w:rsidRPr="00057053">
        <w:pict w14:anchorId="4421016E">
          <v:rect id="_x0000_i1026" style="width:0;height:1.5pt" o:hralign="center" o:hrstd="t" o:hr="t" fillcolor="#a0a0a0" stroked="f"/>
        </w:pict>
      </w:r>
    </w:p>
    <w:p w14:paraId="67186C68" w14:textId="77777777" w:rsidR="00BA6DB3" w:rsidRPr="00057053" w:rsidRDefault="00BA6DB3" w:rsidP="00057053">
      <w:pPr>
        <w:jc w:val="both"/>
        <w:rPr>
          <w:b/>
          <w:bCs/>
        </w:rPr>
      </w:pPr>
      <w:r w:rsidRPr="00057053">
        <w:rPr>
          <w:b/>
          <w:bCs/>
        </w:rPr>
        <w:t>3. Térítési és tandíjkedvezmények</w:t>
      </w:r>
    </w:p>
    <w:p w14:paraId="2F03B656" w14:textId="77777777" w:rsidR="00BA6DB3" w:rsidRPr="00057053" w:rsidRDefault="00BA6DB3" w:rsidP="00057053">
      <w:pPr>
        <w:jc w:val="both"/>
      </w:pPr>
      <w:r w:rsidRPr="00057053">
        <w:lastRenderedPageBreak/>
        <w:t>A tanulót szociális helyzete alapján kedvezmény illeti meg. Kedvezmény akkor kérhető, ha a tanuló törvényes képviselőjének háztartásában az egy főre jutó nettó jövedelem a mindenkori legkisebb öregségi nyugdíj</w:t>
      </w:r>
    </w:p>
    <w:p w14:paraId="3C76D1F1" w14:textId="77777777" w:rsidR="00BA6DB3" w:rsidRPr="00057053" w:rsidRDefault="00BA6DB3" w:rsidP="00057053">
      <w:pPr>
        <w:jc w:val="both"/>
      </w:pPr>
      <w:r w:rsidRPr="00057053">
        <w:rPr>
          <w:b/>
          <w:bCs/>
        </w:rPr>
        <w:t>150%</w:t>
      </w:r>
      <w:r w:rsidRPr="00057053">
        <w:rPr>
          <w:b/>
          <w:bCs/>
        </w:rPr>
        <w:noBreakHyphen/>
      </w:r>
      <w:proofErr w:type="gramStart"/>
      <w:r w:rsidRPr="00057053">
        <w:rPr>
          <w:b/>
          <w:bCs/>
        </w:rPr>
        <w:t>a</w:t>
      </w:r>
      <w:proofErr w:type="gramEnd"/>
      <w:r w:rsidRPr="00057053">
        <w:rPr>
          <w:b/>
          <w:bCs/>
        </w:rPr>
        <w:t xml:space="preserve"> alatt:</w:t>
      </w:r>
      <w:r w:rsidRPr="00057053">
        <w:t xml:space="preserve"> az 1. pontban meghatározott díj </w:t>
      </w:r>
      <w:r w:rsidRPr="00057053">
        <w:rPr>
          <w:b/>
          <w:bCs/>
        </w:rPr>
        <w:t>50%</w:t>
      </w:r>
      <w:r w:rsidRPr="00057053">
        <w:rPr>
          <w:b/>
          <w:bCs/>
        </w:rPr>
        <w:noBreakHyphen/>
        <w:t>át</w:t>
      </w:r>
      <w:r w:rsidRPr="00057053">
        <w:t xml:space="preserve"> kell megfizetni</w:t>
      </w:r>
    </w:p>
    <w:p w14:paraId="3560D614" w14:textId="77777777" w:rsidR="00BA6DB3" w:rsidRPr="00057053" w:rsidRDefault="00BA6DB3" w:rsidP="00057053">
      <w:pPr>
        <w:jc w:val="both"/>
      </w:pPr>
      <w:r w:rsidRPr="00057053">
        <w:rPr>
          <w:b/>
          <w:bCs/>
        </w:rPr>
        <w:t>151–200% között:</w:t>
      </w:r>
      <w:r w:rsidRPr="00057053">
        <w:t xml:space="preserve"> az 1. pont szerinti díj </w:t>
      </w:r>
      <w:r w:rsidRPr="00057053">
        <w:rPr>
          <w:b/>
          <w:bCs/>
        </w:rPr>
        <w:t>80%</w:t>
      </w:r>
      <w:r w:rsidRPr="00057053">
        <w:rPr>
          <w:b/>
          <w:bCs/>
        </w:rPr>
        <w:noBreakHyphen/>
        <w:t>át</w:t>
      </w:r>
      <w:r w:rsidRPr="00057053">
        <w:t xml:space="preserve"> kell megfizetni</w:t>
      </w:r>
    </w:p>
    <w:p w14:paraId="5F019AB3" w14:textId="77777777" w:rsidR="00BA6DB3" w:rsidRPr="00057053" w:rsidRDefault="00E606E2" w:rsidP="00057053">
      <w:pPr>
        <w:jc w:val="both"/>
      </w:pPr>
      <w:r w:rsidRPr="00057053">
        <w:pict w14:anchorId="4140C0D0">
          <v:rect id="_x0000_i1027" style="width:0;height:1.5pt" o:hralign="center" o:hrstd="t" o:hr="t" fillcolor="#a0a0a0" stroked="f"/>
        </w:pict>
      </w:r>
    </w:p>
    <w:p w14:paraId="2B0EFD94" w14:textId="77777777" w:rsidR="00057053" w:rsidRDefault="00057053" w:rsidP="00057053">
      <w:pPr>
        <w:jc w:val="both"/>
        <w:rPr>
          <w:b/>
          <w:bCs/>
        </w:rPr>
      </w:pPr>
    </w:p>
    <w:p w14:paraId="488A091D" w14:textId="77777777" w:rsidR="00057053" w:rsidRDefault="00057053" w:rsidP="00057053">
      <w:pPr>
        <w:jc w:val="both"/>
        <w:rPr>
          <w:b/>
          <w:bCs/>
        </w:rPr>
      </w:pPr>
    </w:p>
    <w:p w14:paraId="148F8FBC" w14:textId="77777777" w:rsidR="00057053" w:rsidRDefault="00057053" w:rsidP="00057053">
      <w:pPr>
        <w:jc w:val="both"/>
        <w:rPr>
          <w:b/>
          <w:bCs/>
        </w:rPr>
      </w:pPr>
    </w:p>
    <w:p w14:paraId="5B98B245" w14:textId="728C89CE" w:rsidR="00BA6DB3" w:rsidRPr="00057053" w:rsidRDefault="00BA6DB3" w:rsidP="00057053">
      <w:pPr>
        <w:jc w:val="both"/>
        <w:rPr>
          <w:b/>
          <w:bCs/>
        </w:rPr>
      </w:pPr>
      <w:r w:rsidRPr="00057053">
        <w:rPr>
          <w:b/>
          <w:bCs/>
        </w:rPr>
        <w:t>4. Eljárásrend</w:t>
      </w:r>
    </w:p>
    <w:p w14:paraId="0BFBFAD4" w14:textId="77777777" w:rsidR="00BA6DB3" w:rsidRPr="00057053" w:rsidRDefault="00BA6DB3" w:rsidP="00057053">
      <w:pPr>
        <w:jc w:val="both"/>
        <w:rPr>
          <w:b/>
          <w:bCs/>
        </w:rPr>
      </w:pPr>
      <w:r w:rsidRPr="00057053">
        <w:rPr>
          <w:b/>
          <w:bCs/>
        </w:rPr>
        <w:t>4.1 A díjfizetésről szóló értesítés</w:t>
      </w:r>
    </w:p>
    <w:p w14:paraId="5CD250DC" w14:textId="77777777" w:rsidR="00BA6DB3" w:rsidRPr="00057053" w:rsidRDefault="00BA6DB3" w:rsidP="00057053">
      <w:pPr>
        <w:jc w:val="both"/>
      </w:pPr>
      <w:r w:rsidRPr="00057053">
        <w:t>Az intézmény vezetője írásban értesíti a tanuló törvényes képviselőjét vagy a nagykorú tanulót.</w:t>
      </w:r>
      <w:r w:rsidRPr="00057053">
        <w:br/>
        <w:t>Az értesítés tartalmazza:</w:t>
      </w:r>
    </w:p>
    <w:p w14:paraId="0B74EA75" w14:textId="77777777" w:rsidR="00BA6DB3" w:rsidRPr="00057053" w:rsidRDefault="00BA6DB3" w:rsidP="00057053">
      <w:pPr>
        <w:jc w:val="both"/>
      </w:pPr>
      <w:r w:rsidRPr="00057053">
        <w:t>a fizetendő díj összegét,</w:t>
      </w:r>
    </w:p>
    <w:p w14:paraId="1F533883" w14:textId="77777777" w:rsidR="00BA6DB3" w:rsidRPr="00057053" w:rsidRDefault="00BA6DB3" w:rsidP="00057053">
      <w:pPr>
        <w:jc w:val="both"/>
      </w:pPr>
      <w:r w:rsidRPr="00057053">
        <w:t>a fizetés módját és határidejét,</w:t>
      </w:r>
    </w:p>
    <w:p w14:paraId="56ABC14C" w14:textId="77777777" w:rsidR="00BA6DB3" w:rsidRPr="00057053" w:rsidRDefault="00BA6DB3" w:rsidP="00057053">
      <w:pPr>
        <w:jc w:val="both"/>
      </w:pPr>
      <w:r w:rsidRPr="00057053">
        <w:t>a nemfizetés következményeit,</w:t>
      </w:r>
    </w:p>
    <w:p w14:paraId="162353EF" w14:textId="77777777" w:rsidR="00BA6DB3" w:rsidRPr="00057053" w:rsidRDefault="00BA6DB3" w:rsidP="00057053">
      <w:pPr>
        <w:jc w:val="both"/>
      </w:pPr>
      <w:r w:rsidRPr="00057053">
        <w:t>a jogorvoslati lehetőségeket.</w:t>
      </w:r>
    </w:p>
    <w:p w14:paraId="6457AAB3" w14:textId="77777777" w:rsidR="00BA6DB3" w:rsidRPr="00057053" w:rsidRDefault="00BA6DB3" w:rsidP="00057053">
      <w:pPr>
        <w:jc w:val="both"/>
        <w:rPr>
          <w:b/>
          <w:bCs/>
        </w:rPr>
      </w:pPr>
      <w:r w:rsidRPr="00057053">
        <w:rPr>
          <w:b/>
          <w:bCs/>
        </w:rPr>
        <w:t>4.2 Elmaradás esetén</w:t>
      </w:r>
    </w:p>
    <w:p w14:paraId="123C7BAF" w14:textId="77777777" w:rsidR="00BA6DB3" w:rsidRPr="00057053" w:rsidRDefault="00BA6DB3" w:rsidP="00057053">
      <w:pPr>
        <w:jc w:val="both"/>
      </w:pPr>
      <w:r w:rsidRPr="00057053">
        <w:t>Ha a térítési díjat vagy tandíjat a megadott határidőig nem fizetik be, az intézmény vezetője írásbeli felszólítást küld, új befizetési határidő kitűzésével és a jogkövetkezményekre való figyelmeztetéssel.</w:t>
      </w:r>
    </w:p>
    <w:p w14:paraId="35619635" w14:textId="77777777" w:rsidR="00BA6DB3" w:rsidRPr="00057053" w:rsidRDefault="00BA6DB3" w:rsidP="00057053">
      <w:pPr>
        <w:jc w:val="both"/>
        <w:rPr>
          <w:b/>
          <w:bCs/>
        </w:rPr>
      </w:pPr>
      <w:r w:rsidRPr="00057053">
        <w:rPr>
          <w:b/>
          <w:bCs/>
        </w:rPr>
        <w:t>4.3 Ingyenesség igazolása</w:t>
      </w:r>
    </w:p>
    <w:p w14:paraId="7BCC3A7B" w14:textId="77777777" w:rsidR="00BA6DB3" w:rsidRPr="00057053" w:rsidRDefault="00BA6DB3" w:rsidP="00057053">
      <w:pPr>
        <w:jc w:val="both"/>
      </w:pPr>
      <w:r w:rsidRPr="00057053">
        <w:t xml:space="preserve">A térítési díj vagy tandíj ingyenességére való jogosultságot a törvényes képviselő köteles igazolni a hátrányos vagy halmozottan hátrányos helyzetről szóló </w:t>
      </w:r>
      <w:r w:rsidRPr="00057053">
        <w:rPr>
          <w:b/>
          <w:bCs/>
        </w:rPr>
        <w:t>gyámhatósági határozat</w:t>
      </w:r>
      <w:r w:rsidRPr="00057053">
        <w:t xml:space="preserve"> benyújtásával.</w:t>
      </w:r>
    </w:p>
    <w:p w14:paraId="64EC689B" w14:textId="77777777" w:rsidR="00BA6DB3" w:rsidRPr="00057053" w:rsidRDefault="00BA6DB3" w:rsidP="00057053">
      <w:pPr>
        <w:jc w:val="both"/>
        <w:rPr>
          <w:b/>
          <w:bCs/>
        </w:rPr>
      </w:pPr>
      <w:r w:rsidRPr="00057053">
        <w:rPr>
          <w:b/>
          <w:bCs/>
        </w:rPr>
        <w:t>4.4 Kedvezmény igénylése</w:t>
      </w:r>
    </w:p>
    <w:p w14:paraId="5C76001D" w14:textId="77777777" w:rsidR="00BA6DB3" w:rsidRPr="00057053" w:rsidRDefault="00BA6DB3" w:rsidP="00057053">
      <w:pPr>
        <w:jc w:val="both"/>
      </w:pPr>
      <w:r w:rsidRPr="00057053">
        <w:t xml:space="preserve">A kedvezmény iránti kérelmet az intézmény vezetőjéhez kell írásban benyújtani, a szükséges </w:t>
      </w:r>
      <w:r w:rsidRPr="00057053">
        <w:rPr>
          <w:b/>
          <w:bCs/>
        </w:rPr>
        <w:t>jövedelemigazolások</w:t>
      </w:r>
      <w:r w:rsidRPr="00057053">
        <w:t xml:space="preserve"> csatolásával.</w:t>
      </w:r>
    </w:p>
    <w:p w14:paraId="35EF3167" w14:textId="77777777" w:rsidR="00BA6DB3" w:rsidRPr="00057053" w:rsidRDefault="00E606E2" w:rsidP="00057053">
      <w:pPr>
        <w:jc w:val="both"/>
      </w:pPr>
      <w:r w:rsidRPr="00057053">
        <w:pict w14:anchorId="6C31BBF5">
          <v:rect id="_x0000_i1028" style="width:0;height:1.5pt" o:hralign="center" o:hrstd="t" o:hr="t" fillcolor="#a0a0a0" stroked="f"/>
        </w:pict>
      </w:r>
    </w:p>
    <w:p w14:paraId="3447003B" w14:textId="77777777" w:rsidR="00BA6DB3" w:rsidRPr="00057053" w:rsidRDefault="00BA6DB3" w:rsidP="00057053">
      <w:pPr>
        <w:jc w:val="both"/>
        <w:rPr>
          <w:b/>
          <w:bCs/>
        </w:rPr>
      </w:pPr>
      <w:r w:rsidRPr="00057053">
        <w:rPr>
          <w:b/>
          <w:bCs/>
        </w:rPr>
        <w:t>5. Záró rendelkezések</w:t>
      </w:r>
    </w:p>
    <w:p w14:paraId="22E099AC" w14:textId="008A27EE" w:rsidR="00BA6DB3" w:rsidRPr="00057053" w:rsidRDefault="00BA6DB3" w:rsidP="00057053">
      <w:pPr>
        <w:jc w:val="both"/>
      </w:pPr>
      <w:r w:rsidRPr="00057053">
        <w:t xml:space="preserve">A szabályzat </w:t>
      </w:r>
      <w:r w:rsidR="001F69F7" w:rsidRPr="00057053">
        <w:t xml:space="preserve">melléklete a </w:t>
      </w:r>
      <w:r w:rsidRPr="00057053">
        <w:t>fenntartó</w:t>
      </w:r>
      <w:r w:rsidR="001F69F7" w:rsidRPr="00057053">
        <w:t xml:space="preserve">i határozat az aktuális tandíj és térítési díj mértékéről. </w:t>
      </w:r>
      <w:r w:rsidRPr="00057053">
        <w:t xml:space="preserve"> </w:t>
      </w:r>
      <w:r w:rsidR="001F69F7" w:rsidRPr="00057053">
        <w:t xml:space="preserve">A szabályzat </w:t>
      </w:r>
      <w:r w:rsidR="00057053">
        <w:t>2026. szeptember 1. napján lép hatályba és az</w:t>
      </w:r>
      <w:r w:rsidRPr="00057053">
        <w:t xml:space="preserve"> </w:t>
      </w:r>
      <w:r w:rsidR="00057053" w:rsidRPr="00057053">
        <w:t>új szabályzat</w:t>
      </w:r>
      <w:r w:rsidR="00057053">
        <w:t xml:space="preserve"> </w:t>
      </w:r>
      <w:r w:rsidRPr="00057053">
        <w:t>elfogadásáig hatályos.</w:t>
      </w:r>
    </w:p>
    <w:p w14:paraId="4F04BA1A" w14:textId="1A8450ED" w:rsidR="001F69F7" w:rsidRPr="00057053" w:rsidRDefault="001F69F7" w:rsidP="00057053">
      <w:pPr>
        <w:jc w:val="both"/>
      </w:pPr>
      <w:r w:rsidRPr="00057053">
        <w:t>Balatoncsicsó, 202</w:t>
      </w:r>
      <w:r w:rsidR="00057053">
        <w:t>6</w:t>
      </w:r>
      <w:r w:rsidRPr="00057053">
        <w:t>. 08.</w:t>
      </w:r>
      <w:r w:rsidR="00057053">
        <w:t xml:space="preserve"> 28</w:t>
      </w:r>
      <w:r w:rsidRPr="00057053">
        <w:t>.</w:t>
      </w:r>
    </w:p>
    <w:p w14:paraId="3CD6B4F0" w14:textId="77777777" w:rsidR="001F69F7" w:rsidRPr="00057053" w:rsidRDefault="001F69F7" w:rsidP="00057053">
      <w:pPr>
        <w:jc w:val="both"/>
      </w:pPr>
    </w:p>
    <w:p w14:paraId="1D7424D7" w14:textId="474EB6D9" w:rsidR="00BA6DB3" w:rsidRPr="00057053" w:rsidRDefault="00BA6DB3" w:rsidP="00057053">
      <w:pPr>
        <w:jc w:val="both"/>
      </w:pPr>
    </w:p>
    <w:p w14:paraId="4259F475" w14:textId="77777777" w:rsidR="00BA6DB3" w:rsidRPr="00057053" w:rsidRDefault="00BA6DB3" w:rsidP="00057053">
      <w:pPr>
        <w:jc w:val="both"/>
      </w:pPr>
    </w:p>
    <w:sectPr w:rsidR="00BA6DB3" w:rsidRPr="00057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75FC7"/>
    <w:multiLevelType w:val="multilevel"/>
    <w:tmpl w:val="3164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33202"/>
    <w:multiLevelType w:val="multilevel"/>
    <w:tmpl w:val="54804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EF5EC1"/>
    <w:multiLevelType w:val="multilevel"/>
    <w:tmpl w:val="B332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639ED"/>
    <w:multiLevelType w:val="multilevel"/>
    <w:tmpl w:val="0F3C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B069C5"/>
    <w:multiLevelType w:val="multilevel"/>
    <w:tmpl w:val="D83C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8A3F01"/>
    <w:multiLevelType w:val="multilevel"/>
    <w:tmpl w:val="8598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146999">
    <w:abstractNumId w:val="3"/>
  </w:num>
  <w:num w:numId="2" w16cid:durableId="1115248642">
    <w:abstractNumId w:val="2"/>
  </w:num>
  <w:num w:numId="3" w16cid:durableId="914901118">
    <w:abstractNumId w:val="1"/>
  </w:num>
  <w:num w:numId="4" w16cid:durableId="431097706">
    <w:abstractNumId w:val="4"/>
  </w:num>
  <w:num w:numId="5" w16cid:durableId="9139497">
    <w:abstractNumId w:val="0"/>
  </w:num>
  <w:num w:numId="6" w16cid:durableId="11660165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DE6"/>
    <w:rsid w:val="00056A8F"/>
    <w:rsid w:val="00057053"/>
    <w:rsid w:val="001F69F7"/>
    <w:rsid w:val="00483FE9"/>
    <w:rsid w:val="005140B1"/>
    <w:rsid w:val="00593DE6"/>
    <w:rsid w:val="00852B62"/>
    <w:rsid w:val="0090274A"/>
    <w:rsid w:val="00BA6DB3"/>
    <w:rsid w:val="00D25146"/>
    <w:rsid w:val="00E6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75FFFC9"/>
  <w15:chartTrackingRefBased/>
  <w15:docId w15:val="{DFD45381-10C9-4140-BB80-86F699D2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93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93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93D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93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93D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93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93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93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93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93D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93D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93D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93DE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93DE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93DE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93DE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93DE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93DE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93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93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93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93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93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93DE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93DE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93DE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93D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93DE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93D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2973</Characters>
  <Application>Microsoft Office Word</Application>
  <DocSecurity>4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dc:description/>
  <cp:lastModifiedBy>Viki</cp:lastModifiedBy>
  <cp:revision>2</cp:revision>
  <dcterms:created xsi:type="dcterms:W3CDTF">2026-08-28T10:14:00Z</dcterms:created>
  <dcterms:modified xsi:type="dcterms:W3CDTF">2026-08-28T10:14:00Z</dcterms:modified>
</cp:coreProperties>
</file>